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BD" w:rsidRPr="00B516BF" w:rsidRDefault="005169BD" w:rsidP="00B51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169BD" w:rsidRDefault="00F97186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="005C7742" w:rsidRPr="005C7742">
        <w:rPr>
          <w:rFonts w:ascii="Times New Roman" w:hAnsi="Times New Roman" w:cs="Times New Roman"/>
          <w:b/>
          <w:bCs/>
          <w:sz w:val="28"/>
          <w:szCs w:val="28"/>
          <w:lang w:val="uk-UA"/>
        </w:rPr>
        <w:t>ере</w:t>
      </w:r>
      <w:r w:rsidR="00023EC3">
        <w:rPr>
          <w:rFonts w:ascii="Times New Roman" w:hAnsi="Times New Roman" w:cs="Times New Roman"/>
          <w:b/>
          <w:bCs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ача нерухомого майна в оренду без проведення</w:t>
      </w:r>
      <w:r w:rsidR="005C7742" w:rsidRPr="005C774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аукціон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</w:p>
    <w:p w:rsidR="00C8034D" w:rsidRDefault="00C8034D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E0F0E" w:rsidRPr="00B24A9F" w:rsidRDefault="003E0F0E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19"/>
        <w:gridCol w:w="6663"/>
      </w:tblGrid>
      <w:tr w:rsidR="00E70121" w:rsidRPr="00C660CD" w:rsidTr="00C660CD">
        <w:tc>
          <w:tcPr>
            <w:tcW w:w="3119" w:type="dxa"/>
          </w:tcPr>
          <w:p w:rsidR="00E70121" w:rsidRPr="00C660CD" w:rsidRDefault="00F97186" w:rsidP="00F97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об’єкт оренди</w:t>
            </w:r>
          </w:p>
        </w:tc>
        <w:tc>
          <w:tcPr>
            <w:tcW w:w="6663" w:type="dxa"/>
          </w:tcPr>
          <w:p w:rsidR="00E70121" w:rsidRPr="00C660CD" w:rsidRDefault="00C660CD" w:rsidP="009148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Нежитлові приміщення загальною площею 1011,80 кв. м першого – п’ятого поверхів будівлі, літ. «А-5», розташованої за адресою: м. Харків, вул. Зернова, 4А, що обліковується на балансі Головного управління Державної служби України з надзвичайних ситуацій у Харківській області</w:t>
            </w:r>
          </w:p>
        </w:tc>
      </w:tr>
      <w:tr w:rsidR="00E70121" w:rsidRPr="00E96E25" w:rsidTr="00C660CD">
        <w:tc>
          <w:tcPr>
            <w:tcW w:w="3119" w:type="dxa"/>
          </w:tcPr>
          <w:p w:rsidR="00E70121" w:rsidRPr="005E5DC4" w:rsidRDefault="00E70121" w:rsidP="00E64BD1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5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Повне найменування орендодавця</w:t>
            </w:r>
          </w:p>
        </w:tc>
        <w:tc>
          <w:tcPr>
            <w:tcW w:w="6663" w:type="dxa"/>
          </w:tcPr>
          <w:p w:rsidR="00E70121" w:rsidRPr="005E5DC4" w:rsidRDefault="00E70121" w:rsidP="00E64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5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Регіональне відділення Фонду державного майна України по Харківській, Донецькій та Луганській  областях</w:t>
            </w:r>
          </w:p>
        </w:tc>
      </w:tr>
      <w:tr w:rsidR="00E70121" w:rsidRPr="005E5DC4" w:rsidTr="00C660CD">
        <w:tc>
          <w:tcPr>
            <w:tcW w:w="3119" w:type="dxa"/>
          </w:tcPr>
          <w:p w:rsidR="00E70121" w:rsidRPr="005E5DC4" w:rsidRDefault="00E70121" w:rsidP="001E1D32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5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переліку</w:t>
            </w:r>
          </w:p>
        </w:tc>
        <w:tc>
          <w:tcPr>
            <w:tcW w:w="6663" w:type="dxa"/>
          </w:tcPr>
          <w:p w:rsidR="00E70121" w:rsidRPr="005E5DC4" w:rsidRDefault="00F97186" w:rsidP="00C97EE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другий</w:t>
            </w:r>
          </w:p>
        </w:tc>
      </w:tr>
      <w:tr w:rsidR="00E05F9D" w:rsidRPr="005E5DC4" w:rsidTr="00C660CD">
        <w:tc>
          <w:tcPr>
            <w:tcW w:w="9782" w:type="dxa"/>
            <w:gridSpan w:val="2"/>
          </w:tcPr>
          <w:p w:rsidR="00E05F9D" w:rsidRPr="00D26999" w:rsidRDefault="00E424E4" w:rsidP="00E424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699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Умови та додаткові умови оренди</w:t>
            </w:r>
          </w:p>
        </w:tc>
      </w:tr>
      <w:tr w:rsidR="00E70121" w:rsidRPr="005E5DC4" w:rsidTr="00C660CD">
        <w:tc>
          <w:tcPr>
            <w:tcW w:w="3119" w:type="dxa"/>
          </w:tcPr>
          <w:p w:rsidR="00E70121" w:rsidRPr="005E5DC4" w:rsidRDefault="00E424E4" w:rsidP="0061200A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5E5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трок оренди  </w:t>
            </w:r>
          </w:p>
        </w:tc>
        <w:tc>
          <w:tcPr>
            <w:tcW w:w="6663" w:type="dxa"/>
          </w:tcPr>
          <w:p w:rsidR="00E70121" w:rsidRPr="00D26999" w:rsidRDefault="00E70121" w:rsidP="006120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69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роки 11 місяців</w:t>
            </w:r>
          </w:p>
        </w:tc>
      </w:tr>
      <w:tr w:rsidR="00132196" w:rsidRPr="007E00B8" w:rsidTr="00C660CD">
        <w:tc>
          <w:tcPr>
            <w:tcW w:w="3119" w:type="dxa"/>
          </w:tcPr>
          <w:p w:rsidR="00132196" w:rsidRPr="0014635D" w:rsidRDefault="00F97186" w:rsidP="00914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63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="00132196" w:rsidRPr="001463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рендна плата</w:t>
            </w:r>
          </w:p>
          <w:p w:rsidR="00132196" w:rsidRPr="0014635D" w:rsidRDefault="00132196" w:rsidP="00914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:rsidR="00132196" w:rsidRPr="00D26999" w:rsidRDefault="00F97186" w:rsidP="00B60DD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269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D269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  <w:r w:rsidRPr="00D269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без урахування ПДВ (</w:t>
            </w:r>
            <w:proofErr w:type="spellStart"/>
            <w:r w:rsidR="00B60DD8" w:rsidRPr="00D269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</w:t>
            </w:r>
            <w:proofErr w:type="spellEnd"/>
            <w:r w:rsidR="00B60DD8" w:rsidRPr="00D269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2 </w:t>
            </w:r>
            <w:r w:rsidRPr="00D269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п.10 </w:t>
            </w:r>
            <w:r w:rsidRPr="00D2699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Методики розрахунку орендної плати за державне майно та пропорції її розподілу, </w:t>
            </w:r>
            <w:r w:rsidRPr="00D269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затвердженої постановою Кабінету Міністрів України </w:t>
            </w:r>
            <w:r w:rsidRPr="00D2699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 04.10.1995 № 786 )</w:t>
            </w:r>
          </w:p>
        </w:tc>
      </w:tr>
      <w:tr w:rsidR="00132196" w:rsidRPr="00C660CD" w:rsidTr="00C660CD">
        <w:trPr>
          <w:trHeight w:val="848"/>
        </w:trPr>
        <w:tc>
          <w:tcPr>
            <w:tcW w:w="3119" w:type="dxa"/>
          </w:tcPr>
          <w:p w:rsidR="00132196" w:rsidRPr="00C660CD" w:rsidRDefault="00C660CD" w:rsidP="009148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Додаткові умови</w:t>
            </w:r>
          </w:p>
        </w:tc>
        <w:tc>
          <w:tcPr>
            <w:tcW w:w="6663" w:type="dxa"/>
          </w:tcPr>
          <w:p w:rsidR="00C660CD" w:rsidRPr="00D26999" w:rsidRDefault="00C660CD" w:rsidP="00C660CD">
            <w:pPr>
              <w:numPr>
                <w:ilvl w:val="0"/>
                <w:numId w:val="14"/>
              </w:numPr>
              <w:tabs>
                <w:tab w:val="left" w:pos="567"/>
              </w:tabs>
              <w:spacing w:after="0" w:line="240" w:lineRule="auto"/>
              <w:ind w:left="142" w:firstLine="218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uk-UA"/>
              </w:rPr>
            </w:pPr>
            <w:r w:rsidRPr="00D2699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майно передається</w:t>
            </w:r>
            <w:r w:rsidRPr="00D269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2699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uk-UA"/>
              </w:rPr>
              <w:t>з метою розміщення установи, діяльність якої фінансується за рахунок державного бюджету;</w:t>
            </w:r>
          </w:p>
          <w:p w:rsidR="00E64BD1" w:rsidRPr="00D26999" w:rsidRDefault="00C660CD" w:rsidP="00C660CD">
            <w:pPr>
              <w:numPr>
                <w:ilvl w:val="0"/>
                <w:numId w:val="14"/>
              </w:numPr>
              <w:tabs>
                <w:tab w:val="left" w:pos="567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69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майно передається в оренду без права викупу та передачі його в суборенду</w:t>
            </w:r>
            <w:r w:rsidRPr="00D2699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</w:tr>
      <w:tr w:rsidR="00132196" w:rsidRPr="005E5DC4" w:rsidTr="00C660CD">
        <w:trPr>
          <w:trHeight w:val="1175"/>
        </w:trPr>
        <w:tc>
          <w:tcPr>
            <w:tcW w:w="3119" w:type="dxa"/>
          </w:tcPr>
          <w:p w:rsidR="00132196" w:rsidRPr="0014635D" w:rsidRDefault="00E64BD1" w:rsidP="0014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Рішення орендодавця про затвердження умов та додаткових умов</w:t>
            </w:r>
          </w:p>
        </w:tc>
        <w:tc>
          <w:tcPr>
            <w:tcW w:w="6663" w:type="dxa"/>
          </w:tcPr>
          <w:p w:rsidR="00132196" w:rsidRPr="0014635D" w:rsidRDefault="00E64BD1" w:rsidP="00D26999">
            <w:pPr>
              <w:tabs>
                <w:tab w:val="left" w:pos="-1134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Регіонального</w:t>
            </w:r>
            <w:r w:rsidRPr="005E5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відділення Фонду державного майна України по Харків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ській, Донецькій та Луганській </w:t>
            </w:r>
            <w:r w:rsidRPr="005E5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областях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</w:t>
            </w:r>
            <w:r w:rsidR="00D269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19.01.2021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 w:rsidR="00D269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00117</w:t>
            </w:r>
          </w:p>
        </w:tc>
      </w:tr>
      <w:tr w:rsidR="00360E09" w:rsidRPr="00766A52" w:rsidTr="00C660CD">
        <w:tc>
          <w:tcPr>
            <w:tcW w:w="97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E09" w:rsidRPr="00766A52" w:rsidRDefault="00360E09" w:rsidP="009077DF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6C1AE7" w:rsidRPr="00B24A9F" w:rsidRDefault="006C1AE7" w:rsidP="00360E0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C1AE7" w:rsidRPr="00B24A9F" w:rsidSect="006B1EE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60B4"/>
    <w:multiLevelType w:val="multilevel"/>
    <w:tmpl w:val="4D5C51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>
    <w:nsid w:val="153E31B0"/>
    <w:multiLevelType w:val="hybridMultilevel"/>
    <w:tmpl w:val="32B2358C"/>
    <w:lvl w:ilvl="0" w:tplc="D1844F0E">
      <w:start w:val="5"/>
      <w:numFmt w:val="bullet"/>
      <w:lvlText w:val="-"/>
      <w:lvlJc w:val="left"/>
      <w:pPr>
        <w:tabs>
          <w:tab w:val="num" w:pos="706"/>
        </w:tabs>
        <w:ind w:left="70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cs="Wingdings" w:hint="default"/>
      </w:rPr>
    </w:lvl>
  </w:abstractNum>
  <w:abstractNum w:abstractNumId="2">
    <w:nsid w:val="203E303C"/>
    <w:multiLevelType w:val="multilevel"/>
    <w:tmpl w:val="4BDCA37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7471283"/>
    <w:multiLevelType w:val="hybridMultilevel"/>
    <w:tmpl w:val="B55C0844"/>
    <w:lvl w:ilvl="0" w:tplc="BF165E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9C05A57"/>
    <w:multiLevelType w:val="hybridMultilevel"/>
    <w:tmpl w:val="1338A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2ECA2E24"/>
    <w:multiLevelType w:val="hybridMultilevel"/>
    <w:tmpl w:val="0136F32C"/>
    <w:lvl w:ilvl="0" w:tplc="CC763F26">
      <w:start w:val="1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F64BF3"/>
    <w:multiLevelType w:val="hybridMultilevel"/>
    <w:tmpl w:val="C094902A"/>
    <w:lvl w:ilvl="0" w:tplc="98CA08D2"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7">
    <w:nsid w:val="4D7D0CBC"/>
    <w:multiLevelType w:val="hybridMultilevel"/>
    <w:tmpl w:val="3B1040FC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8">
    <w:nsid w:val="5635680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9">
    <w:nsid w:val="650B1C1D"/>
    <w:multiLevelType w:val="hybridMultilevel"/>
    <w:tmpl w:val="4D1696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6B27651"/>
    <w:multiLevelType w:val="multilevel"/>
    <w:tmpl w:val="2E12A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83A5036"/>
    <w:multiLevelType w:val="hybridMultilevel"/>
    <w:tmpl w:val="2ED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A852E6"/>
    <w:multiLevelType w:val="hybridMultilevel"/>
    <w:tmpl w:val="D17E4572"/>
    <w:lvl w:ilvl="0" w:tplc="FA0E74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91B02F6"/>
    <w:multiLevelType w:val="hybridMultilevel"/>
    <w:tmpl w:val="E92CC3E2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13"/>
  </w:num>
  <w:num w:numId="5">
    <w:abstractNumId w:val="4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  <w:num w:numId="11">
    <w:abstractNumId w:val="12"/>
  </w:num>
  <w:num w:numId="12">
    <w:abstractNumId w:val="2"/>
  </w:num>
  <w:num w:numId="13">
    <w:abstractNumId w:val="6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CB1535"/>
    <w:rsid w:val="00001C47"/>
    <w:rsid w:val="00002050"/>
    <w:rsid w:val="000156A0"/>
    <w:rsid w:val="00023EC3"/>
    <w:rsid w:val="000270F8"/>
    <w:rsid w:val="00037A9E"/>
    <w:rsid w:val="00042BA7"/>
    <w:rsid w:val="00045A4C"/>
    <w:rsid w:val="00045F87"/>
    <w:rsid w:val="000533DC"/>
    <w:rsid w:val="00054908"/>
    <w:rsid w:val="00084D5B"/>
    <w:rsid w:val="00092B69"/>
    <w:rsid w:val="00096F31"/>
    <w:rsid w:val="000A179C"/>
    <w:rsid w:val="000A4AC5"/>
    <w:rsid w:val="000B509C"/>
    <w:rsid w:val="000D0DED"/>
    <w:rsid w:val="000F1ECB"/>
    <w:rsid w:val="000F53B2"/>
    <w:rsid w:val="001003CB"/>
    <w:rsid w:val="00100D17"/>
    <w:rsid w:val="00104D87"/>
    <w:rsid w:val="00112E6D"/>
    <w:rsid w:val="00116854"/>
    <w:rsid w:val="00125813"/>
    <w:rsid w:val="00132196"/>
    <w:rsid w:val="00135E3E"/>
    <w:rsid w:val="00137070"/>
    <w:rsid w:val="00143B7A"/>
    <w:rsid w:val="0014635D"/>
    <w:rsid w:val="00150D85"/>
    <w:rsid w:val="00156520"/>
    <w:rsid w:val="001567E2"/>
    <w:rsid w:val="001939EC"/>
    <w:rsid w:val="00196BC0"/>
    <w:rsid w:val="001A73C2"/>
    <w:rsid w:val="001B2DC0"/>
    <w:rsid w:val="001B3C89"/>
    <w:rsid w:val="001B6C8A"/>
    <w:rsid w:val="001C2989"/>
    <w:rsid w:val="001C5676"/>
    <w:rsid w:val="001E1CF6"/>
    <w:rsid w:val="001E1D32"/>
    <w:rsid w:val="001E24A9"/>
    <w:rsid w:val="001F7585"/>
    <w:rsid w:val="002160ED"/>
    <w:rsid w:val="002167AF"/>
    <w:rsid w:val="0023560C"/>
    <w:rsid w:val="002357A1"/>
    <w:rsid w:val="0025440A"/>
    <w:rsid w:val="00263E8F"/>
    <w:rsid w:val="0027234F"/>
    <w:rsid w:val="00272890"/>
    <w:rsid w:val="00276B9C"/>
    <w:rsid w:val="002C0335"/>
    <w:rsid w:val="002C103B"/>
    <w:rsid w:val="002C35FB"/>
    <w:rsid w:val="002C6947"/>
    <w:rsid w:val="002D1614"/>
    <w:rsid w:val="002D7A0C"/>
    <w:rsid w:val="002E4D40"/>
    <w:rsid w:val="002F4DC3"/>
    <w:rsid w:val="002F5AB6"/>
    <w:rsid w:val="00315E39"/>
    <w:rsid w:val="0031628A"/>
    <w:rsid w:val="00326F5D"/>
    <w:rsid w:val="00327B90"/>
    <w:rsid w:val="00341A52"/>
    <w:rsid w:val="00357FA3"/>
    <w:rsid w:val="00360E09"/>
    <w:rsid w:val="00363628"/>
    <w:rsid w:val="0037087A"/>
    <w:rsid w:val="00373559"/>
    <w:rsid w:val="0037543F"/>
    <w:rsid w:val="00377192"/>
    <w:rsid w:val="00384FEE"/>
    <w:rsid w:val="00391A93"/>
    <w:rsid w:val="003A43D1"/>
    <w:rsid w:val="003B5F60"/>
    <w:rsid w:val="003C5566"/>
    <w:rsid w:val="003D121F"/>
    <w:rsid w:val="003D131C"/>
    <w:rsid w:val="003D72FD"/>
    <w:rsid w:val="003E0F0E"/>
    <w:rsid w:val="003E41EB"/>
    <w:rsid w:val="003E7212"/>
    <w:rsid w:val="00404F4D"/>
    <w:rsid w:val="00406115"/>
    <w:rsid w:val="004235F1"/>
    <w:rsid w:val="0043577B"/>
    <w:rsid w:val="00443364"/>
    <w:rsid w:val="0045147F"/>
    <w:rsid w:val="00492E12"/>
    <w:rsid w:val="004C0B66"/>
    <w:rsid w:val="004C24ED"/>
    <w:rsid w:val="004C4D89"/>
    <w:rsid w:val="004D55DE"/>
    <w:rsid w:val="004E1AFE"/>
    <w:rsid w:val="004E4625"/>
    <w:rsid w:val="004F51D4"/>
    <w:rsid w:val="0050729D"/>
    <w:rsid w:val="00507B27"/>
    <w:rsid w:val="005117DE"/>
    <w:rsid w:val="00513654"/>
    <w:rsid w:val="005169BD"/>
    <w:rsid w:val="005372F7"/>
    <w:rsid w:val="00545557"/>
    <w:rsid w:val="00557C62"/>
    <w:rsid w:val="005778C8"/>
    <w:rsid w:val="005833B1"/>
    <w:rsid w:val="00592B7F"/>
    <w:rsid w:val="0059329A"/>
    <w:rsid w:val="005A77C9"/>
    <w:rsid w:val="005B10DB"/>
    <w:rsid w:val="005C204F"/>
    <w:rsid w:val="005C7742"/>
    <w:rsid w:val="005D50B4"/>
    <w:rsid w:val="005E193C"/>
    <w:rsid w:val="005E4EED"/>
    <w:rsid w:val="005E5DC4"/>
    <w:rsid w:val="00605F23"/>
    <w:rsid w:val="0061522B"/>
    <w:rsid w:val="006209B5"/>
    <w:rsid w:val="006261CC"/>
    <w:rsid w:val="006554B7"/>
    <w:rsid w:val="006570C1"/>
    <w:rsid w:val="00674355"/>
    <w:rsid w:val="006849D2"/>
    <w:rsid w:val="00692849"/>
    <w:rsid w:val="006953A0"/>
    <w:rsid w:val="006B1EE5"/>
    <w:rsid w:val="006B6891"/>
    <w:rsid w:val="006C0E42"/>
    <w:rsid w:val="006C1AE7"/>
    <w:rsid w:val="006D2E52"/>
    <w:rsid w:val="006D46BC"/>
    <w:rsid w:val="006E27DC"/>
    <w:rsid w:val="006E7206"/>
    <w:rsid w:val="006F1C70"/>
    <w:rsid w:val="006F1F78"/>
    <w:rsid w:val="006F4ACF"/>
    <w:rsid w:val="006F4DAC"/>
    <w:rsid w:val="00700011"/>
    <w:rsid w:val="00702F61"/>
    <w:rsid w:val="007031C5"/>
    <w:rsid w:val="00712700"/>
    <w:rsid w:val="0072013E"/>
    <w:rsid w:val="00723765"/>
    <w:rsid w:val="00735511"/>
    <w:rsid w:val="0074000F"/>
    <w:rsid w:val="00753092"/>
    <w:rsid w:val="00754537"/>
    <w:rsid w:val="00755580"/>
    <w:rsid w:val="00755CE0"/>
    <w:rsid w:val="00757B1B"/>
    <w:rsid w:val="0076144D"/>
    <w:rsid w:val="007633AD"/>
    <w:rsid w:val="00764CBB"/>
    <w:rsid w:val="00765453"/>
    <w:rsid w:val="00766A52"/>
    <w:rsid w:val="00767C39"/>
    <w:rsid w:val="00786169"/>
    <w:rsid w:val="007A3B60"/>
    <w:rsid w:val="007A4B2C"/>
    <w:rsid w:val="007B630C"/>
    <w:rsid w:val="007C4BA1"/>
    <w:rsid w:val="007C638F"/>
    <w:rsid w:val="007E00B8"/>
    <w:rsid w:val="007E36F8"/>
    <w:rsid w:val="007F06EB"/>
    <w:rsid w:val="00800BFE"/>
    <w:rsid w:val="00806F9A"/>
    <w:rsid w:val="00810775"/>
    <w:rsid w:val="00825463"/>
    <w:rsid w:val="00827C0B"/>
    <w:rsid w:val="00835BB0"/>
    <w:rsid w:val="00837E8D"/>
    <w:rsid w:val="00866052"/>
    <w:rsid w:val="00866BD4"/>
    <w:rsid w:val="008726BF"/>
    <w:rsid w:val="00877742"/>
    <w:rsid w:val="00881650"/>
    <w:rsid w:val="00883AFE"/>
    <w:rsid w:val="0089063D"/>
    <w:rsid w:val="00893E39"/>
    <w:rsid w:val="008A0CDF"/>
    <w:rsid w:val="008A7AAB"/>
    <w:rsid w:val="008A7BFB"/>
    <w:rsid w:val="008C0FB5"/>
    <w:rsid w:val="008C2DB6"/>
    <w:rsid w:val="008C3454"/>
    <w:rsid w:val="008E1055"/>
    <w:rsid w:val="008F653E"/>
    <w:rsid w:val="009064F9"/>
    <w:rsid w:val="009077DF"/>
    <w:rsid w:val="00910223"/>
    <w:rsid w:val="00911F3B"/>
    <w:rsid w:val="009244F2"/>
    <w:rsid w:val="00956B50"/>
    <w:rsid w:val="0098623D"/>
    <w:rsid w:val="00991DFB"/>
    <w:rsid w:val="0099576B"/>
    <w:rsid w:val="009A3A8F"/>
    <w:rsid w:val="009C38C4"/>
    <w:rsid w:val="009D0D3B"/>
    <w:rsid w:val="009D5464"/>
    <w:rsid w:val="009E2206"/>
    <w:rsid w:val="009E5CD7"/>
    <w:rsid w:val="009E6E24"/>
    <w:rsid w:val="009E7B76"/>
    <w:rsid w:val="009F2A76"/>
    <w:rsid w:val="009F3978"/>
    <w:rsid w:val="009F4156"/>
    <w:rsid w:val="009F461F"/>
    <w:rsid w:val="009F5990"/>
    <w:rsid w:val="009F731E"/>
    <w:rsid w:val="00A054CB"/>
    <w:rsid w:val="00A059A9"/>
    <w:rsid w:val="00A144FB"/>
    <w:rsid w:val="00A2364B"/>
    <w:rsid w:val="00A401E2"/>
    <w:rsid w:val="00A452E7"/>
    <w:rsid w:val="00A53326"/>
    <w:rsid w:val="00A56BC4"/>
    <w:rsid w:val="00A60080"/>
    <w:rsid w:val="00A6445A"/>
    <w:rsid w:val="00A74FC2"/>
    <w:rsid w:val="00A768FF"/>
    <w:rsid w:val="00A95532"/>
    <w:rsid w:val="00AA54E2"/>
    <w:rsid w:val="00AA599B"/>
    <w:rsid w:val="00AB2437"/>
    <w:rsid w:val="00AD4AC7"/>
    <w:rsid w:val="00AD79A2"/>
    <w:rsid w:val="00AE0B2F"/>
    <w:rsid w:val="00AF3070"/>
    <w:rsid w:val="00B003EC"/>
    <w:rsid w:val="00B01088"/>
    <w:rsid w:val="00B03BBE"/>
    <w:rsid w:val="00B05275"/>
    <w:rsid w:val="00B0551D"/>
    <w:rsid w:val="00B11596"/>
    <w:rsid w:val="00B11DE3"/>
    <w:rsid w:val="00B24A9F"/>
    <w:rsid w:val="00B36AF3"/>
    <w:rsid w:val="00B42A9D"/>
    <w:rsid w:val="00B42F5F"/>
    <w:rsid w:val="00B502F1"/>
    <w:rsid w:val="00B516BF"/>
    <w:rsid w:val="00B60DD8"/>
    <w:rsid w:val="00B62318"/>
    <w:rsid w:val="00B66404"/>
    <w:rsid w:val="00B7084C"/>
    <w:rsid w:val="00B80C69"/>
    <w:rsid w:val="00B87675"/>
    <w:rsid w:val="00B87CA5"/>
    <w:rsid w:val="00B961DF"/>
    <w:rsid w:val="00BA1636"/>
    <w:rsid w:val="00BA2F60"/>
    <w:rsid w:val="00BA30C3"/>
    <w:rsid w:val="00BB1CDF"/>
    <w:rsid w:val="00BC4690"/>
    <w:rsid w:val="00BD5493"/>
    <w:rsid w:val="00BD59E5"/>
    <w:rsid w:val="00BF6285"/>
    <w:rsid w:val="00C01DD8"/>
    <w:rsid w:val="00C15DC9"/>
    <w:rsid w:val="00C24816"/>
    <w:rsid w:val="00C26D3E"/>
    <w:rsid w:val="00C47E97"/>
    <w:rsid w:val="00C54B2F"/>
    <w:rsid w:val="00C62F0F"/>
    <w:rsid w:val="00C660CD"/>
    <w:rsid w:val="00C671E6"/>
    <w:rsid w:val="00C722DF"/>
    <w:rsid w:val="00C8034D"/>
    <w:rsid w:val="00C81E2B"/>
    <w:rsid w:val="00C93E45"/>
    <w:rsid w:val="00C97094"/>
    <w:rsid w:val="00CB1535"/>
    <w:rsid w:val="00CB31B6"/>
    <w:rsid w:val="00CB6420"/>
    <w:rsid w:val="00CC29A5"/>
    <w:rsid w:val="00CC50C3"/>
    <w:rsid w:val="00CD0E3B"/>
    <w:rsid w:val="00CF58B9"/>
    <w:rsid w:val="00D04542"/>
    <w:rsid w:val="00D05EB9"/>
    <w:rsid w:val="00D151A5"/>
    <w:rsid w:val="00D16486"/>
    <w:rsid w:val="00D26999"/>
    <w:rsid w:val="00D363D1"/>
    <w:rsid w:val="00D37A7A"/>
    <w:rsid w:val="00D4154E"/>
    <w:rsid w:val="00D56B11"/>
    <w:rsid w:val="00D56E20"/>
    <w:rsid w:val="00D749CC"/>
    <w:rsid w:val="00D800A9"/>
    <w:rsid w:val="00D870A6"/>
    <w:rsid w:val="00DA67E8"/>
    <w:rsid w:val="00DB2241"/>
    <w:rsid w:val="00DB2380"/>
    <w:rsid w:val="00DB2671"/>
    <w:rsid w:val="00DB2720"/>
    <w:rsid w:val="00DE3392"/>
    <w:rsid w:val="00DF0817"/>
    <w:rsid w:val="00DF705E"/>
    <w:rsid w:val="00E0164B"/>
    <w:rsid w:val="00E01C3E"/>
    <w:rsid w:val="00E02929"/>
    <w:rsid w:val="00E05F9D"/>
    <w:rsid w:val="00E11914"/>
    <w:rsid w:val="00E11EC7"/>
    <w:rsid w:val="00E1276F"/>
    <w:rsid w:val="00E12E43"/>
    <w:rsid w:val="00E17611"/>
    <w:rsid w:val="00E3577F"/>
    <w:rsid w:val="00E424E4"/>
    <w:rsid w:val="00E47233"/>
    <w:rsid w:val="00E50743"/>
    <w:rsid w:val="00E5114C"/>
    <w:rsid w:val="00E62CEF"/>
    <w:rsid w:val="00E64BD1"/>
    <w:rsid w:val="00E6589A"/>
    <w:rsid w:val="00E70121"/>
    <w:rsid w:val="00E91EBE"/>
    <w:rsid w:val="00E93D6B"/>
    <w:rsid w:val="00E93D6D"/>
    <w:rsid w:val="00E96E25"/>
    <w:rsid w:val="00EA49EF"/>
    <w:rsid w:val="00EC0A2A"/>
    <w:rsid w:val="00EC2C97"/>
    <w:rsid w:val="00EC6029"/>
    <w:rsid w:val="00EE146C"/>
    <w:rsid w:val="00EF570D"/>
    <w:rsid w:val="00EF677B"/>
    <w:rsid w:val="00F06FB9"/>
    <w:rsid w:val="00F14083"/>
    <w:rsid w:val="00F308C4"/>
    <w:rsid w:val="00F34518"/>
    <w:rsid w:val="00F3726D"/>
    <w:rsid w:val="00F43E83"/>
    <w:rsid w:val="00F45DED"/>
    <w:rsid w:val="00F52E74"/>
    <w:rsid w:val="00F619A4"/>
    <w:rsid w:val="00F90C04"/>
    <w:rsid w:val="00F955CE"/>
    <w:rsid w:val="00F97186"/>
    <w:rsid w:val="00FA0F10"/>
    <w:rsid w:val="00FA6337"/>
    <w:rsid w:val="00FA6541"/>
    <w:rsid w:val="00FA6C3C"/>
    <w:rsid w:val="00FA726F"/>
    <w:rsid w:val="00FB17A2"/>
    <w:rsid w:val="00FB20C1"/>
    <w:rsid w:val="00FB44EF"/>
    <w:rsid w:val="00FC54E3"/>
    <w:rsid w:val="00FD25AA"/>
    <w:rsid w:val="00FD7484"/>
    <w:rsid w:val="00FF00F7"/>
    <w:rsid w:val="00FF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3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1648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6486"/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a3">
    <w:name w:val="List Paragraph"/>
    <w:basedOn w:val="a"/>
    <w:uiPriority w:val="34"/>
    <w:qFormat/>
    <w:rsid w:val="00CB1535"/>
    <w:pPr>
      <w:ind w:left="720"/>
    </w:pPr>
  </w:style>
  <w:style w:type="table" w:styleId="a4">
    <w:name w:val="Table Grid"/>
    <w:basedOn w:val="a1"/>
    <w:uiPriority w:val="99"/>
    <w:rsid w:val="00CB153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8C0FB5"/>
    <w:pPr>
      <w:spacing w:after="0" w:line="240" w:lineRule="auto"/>
      <w:ind w:firstLine="851"/>
      <w:jc w:val="both"/>
    </w:pPr>
    <w:rPr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C0FB5"/>
    <w:rPr>
      <w:rFonts w:ascii="Times New Roman" w:hAnsi="Times New Roman" w:cs="Times New Roman"/>
      <w:sz w:val="20"/>
      <w:szCs w:val="20"/>
      <w:lang w:val="uk-UA"/>
    </w:rPr>
  </w:style>
  <w:style w:type="paragraph" w:styleId="a7">
    <w:name w:val="Normal (Web)"/>
    <w:basedOn w:val="a"/>
    <w:uiPriority w:val="99"/>
    <w:rsid w:val="004C4D8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8">
    <w:name w:val="Hyperlink"/>
    <w:basedOn w:val="a0"/>
    <w:uiPriority w:val="99"/>
    <w:rsid w:val="00D16486"/>
    <w:rPr>
      <w:color w:val="0000FF"/>
      <w:u w:val="single"/>
    </w:rPr>
  </w:style>
  <w:style w:type="paragraph" w:customStyle="1" w:styleId="a9">
    <w:name w:val="Нормальний текст"/>
    <w:basedOn w:val="a"/>
    <w:rsid w:val="00FC54E3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val="uk-UA"/>
    </w:rPr>
  </w:style>
  <w:style w:type="paragraph" w:styleId="aa">
    <w:name w:val="No Spacing"/>
    <w:uiPriority w:val="99"/>
    <w:qFormat/>
    <w:rsid w:val="009D5464"/>
    <w:rPr>
      <w:rFonts w:cs="Calibri"/>
      <w:sz w:val="22"/>
      <w:szCs w:val="22"/>
    </w:rPr>
  </w:style>
  <w:style w:type="character" w:customStyle="1" w:styleId="FontStyle13">
    <w:name w:val="Font Style13"/>
    <w:uiPriority w:val="99"/>
    <w:rsid w:val="006F1C70"/>
    <w:rPr>
      <w:rFonts w:ascii="Times New Roman" w:hAnsi="Times New Roman" w:cs="Times New Roman"/>
      <w:b/>
      <w:bCs/>
      <w:sz w:val="18"/>
      <w:szCs w:val="18"/>
    </w:rPr>
  </w:style>
  <w:style w:type="paragraph" w:customStyle="1" w:styleId="rvps2">
    <w:name w:val="rvps2"/>
    <w:basedOn w:val="a"/>
    <w:uiPriority w:val="99"/>
    <w:rsid w:val="00AB243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0">
    <w:name w:val="rvts0"/>
    <w:basedOn w:val="a0"/>
    <w:uiPriority w:val="99"/>
    <w:rsid w:val="0031628A"/>
  </w:style>
  <w:style w:type="character" w:customStyle="1" w:styleId="rvts23">
    <w:name w:val="rvts23"/>
    <w:basedOn w:val="a0"/>
    <w:uiPriority w:val="99"/>
    <w:rsid w:val="009F731E"/>
  </w:style>
  <w:style w:type="character" w:customStyle="1" w:styleId="apple-converted-space">
    <w:name w:val="apple-converted-space"/>
    <w:basedOn w:val="a0"/>
    <w:uiPriority w:val="99"/>
    <w:rsid w:val="00FA6337"/>
  </w:style>
  <w:style w:type="paragraph" w:styleId="ab">
    <w:name w:val="Balloon Text"/>
    <w:basedOn w:val="a"/>
    <w:link w:val="ac"/>
    <w:uiPriority w:val="99"/>
    <w:semiHidden/>
    <w:unhideWhenUsed/>
    <w:rsid w:val="00C7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22DF"/>
    <w:rPr>
      <w:rFonts w:ascii="Tahoma" w:hAnsi="Tahoma" w:cs="Tahoma"/>
      <w:sz w:val="16"/>
      <w:szCs w:val="16"/>
    </w:rPr>
  </w:style>
  <w:style w:type="character" w:styleId="ad">
    <w:name w:val="Emphasis"/>
    <w:basedOn w:val="a0"/>
    <w:qFormat/>
    <w:locked/>
    <w:rsid w:val="00DB26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97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F6CA3-E70B-4195-A7F4-96CC339D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ОГОЛОШЕННЯ ПРО ПРОВЕДЕННЯ АУКЦІОНУ НА ПРОДОВЖЕННЯ ДОГОВОРУ ОРЕНДИ ВІД 14</vt:lpstr>
    </vt:vector>
  </TitlesOfParts>
  <Company>RV FDMU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ОГОЛОШЕННЯ ПРО ПРОВЕДЕННЯ АУКЦІОНУ НА ПРОДОВЖЕННЯ ДОГОВОРУ ОРЕНДИ ВІД 14</dc:title>
  <dc:creator>arendactl6</dc:creator>
  <cp:lastModifiedBy>arendactl2</cp:lastModifiedBy>
  <cp:revision>3</cp:revision>
  <cp:lastPrinted>2020-09-30T12:48:00Z</cp:lastPrinted>
  <dcterms:created xsi:type="dcterms:W3CDTF">2021-01-19T13:24:00Z</dcterms:created>
  <dcterms:modified xsi:type="dcterms:W3CDTF">2021-01-19T13:26:00Z</dcterms:modified>
</cp:coreProperties>
</file>